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0318" w:rsidRDefault="000E0318" w:rsidP="004E7DA6">
      <w:pPr>
        <w:jc w:val="both"/>
        <w:rPr>
          <w:szCs w:val="24"/>
        </w:rPr>
      </w:pPr>
    </w:p>
    <w:p w:rsidR="000E0318" w:rsidRPr="00BB728A" w:rsidRDefault="000E0318" w:rsidP="004E7DA6">
      <w:pPr>
        <w:jc w:val="both"/>
      </w:pPr>
      <w:r w:rsidRPr="00BB728A">
        <w:rPr>
          <w:b/>
        </w:rPr>
        <w:t>Name:</w:t>
      </w:r>
      <w:r>
        <w:tab/>
      </w:r>
      <w:r>
        <w:tab/>
      </w:r>
      <w:r>
        <w:tab/>
      </w:r>
      <w:r>
        <w:tab/>
      </w:r>
      <w:r>
        <w:tab/>
      </w:r>
      <w:r>
        <w:tab/>
      </w:r>
      <w:r>
        <w:tab/>
      </w:r>
      <w:r>
        <w:tab/>
      </w:r>
      <w:r>
        <w:tab/>
      </w:r>
      <w:r>
        <w:tab/>
      </w:r>
      <w:r>
        <w:tab/>
      </w:r>
      <w:r>
        <w:tab/>
      </w:r>
    </w:p>
    <w:p w:rsidR="000E0318" w:rsidRPr="00BB728A" w:rsidRDefault="000E0318" w:rsidP="004E7DA6">
      <w:pPr>
        <w:jc w:val="both"/>
        <w:rPr>
          <w:b/>
        </w:rPr>
      </w:pPr>
      <w:r w:rsidRPr="00BB728A">
        <w:rPr>
          <w:b/>
        </w:rPr>
        <w:t>Student #:</w:t>
      </w:r>
    </w:p>
    <w:p w:rsidR="000E0318" w:rsidRPr="00BB728A" w:rsidRDefault="000E0318" w:rsidP="004E7DA6">
      <w:pPr>
        <w:jc w:val="both"/>
        <w:rPr>
          <w:b/>
        </w:rPr>
      </w:pPr>
      <w:r w:rsidRPr="00BB728A">
        <w:rPr>
          <w:b/>
        </w:rPr>
        <w:t xml:space="preserve">Date Submitted: </w:t>
      </w:r>
    </w:p>
    <w:p w:rsidR="000E0318" w:rsidRPr="000E0318" w:rsidRDefault="000E0318" w:rsidP="004E7DA6">
      <w:pPr>
        <w:jc w:val="both"/>
      </w:pPr>
      <w:r w:rsidRPr="00DA147B">
        <w:rPr>
          <w:b/>
        </w:rPr>
        <w:t>Instructions:</w:t>
      </w:r>
      <w:r w:rsidRPr="00BB728A">
        <w:t xml:space="preserve"> The purpose of this worksheet is to focus your attention on key elements of the video.  Answer each of the following questions in any format that conveys the information (e.g</w:t>
      </w:r>
      <w:r>
        <w:t>. full sentences; list; diagram</w:t>
      </w:r>
      <w:r w:rsidRPr="00BB728A">
        <w:t>)</w:t>
      </w:r>
      <w:r>
        <w:t xml:space="preserve">. </w:t>
      </w:r>
      <w:r w:rsidRPr="00BB728A">
        <w:t>You will NOT be graded on writing style.  You may type or neatly hand-write your answers.</w:t>
      </w:r>
      <w:r>
        <w:t xml:space="preserve"> Submit your completed worksheet via Blackboard by the specified due date. See syllabus for instructions on uploading files. </w:t>
      </w:r>
    </w:p>
    <w:p w:rsidR="002C54E0" w:rsidRPr="000E0318" w:rsidRDefault="002C54E0" w:rsidP="004E7DA6">
      <w:pPr>
        <w:pStyle w:val="ListParagraph"/>
        <w:numPr>
          <w:ilvl w:val="0"/>
          <w:numId w:val="1"/>
        </w:numPr>
        <w:jc w:val="both"/>
        <w:rPr>
          <w:szCs w:val="24"/>
        </w:rPr>
      </w:pPr>
      <w:r w:rsidRPr="000E0318">
        <w:rPr>
          <w:szCs w:val="24"/>
        </w:rPr>
        <w:t xml:space="preserve">What is the </w:t>
      </w:r>
      <w:r w:rsidR="00F1163E" w:rsidRPr="000E0318">
        <w:rPr>
          <w:szCs w:val="24"/>
        </w:rPr>
        <w:t>‘</w:t>
      </w:r>
      <w:r w:rsidRPr="000E0318">
        <w:rPr>
          <w:szCs w:val="24"/>
        </w:rPr>
        <w:t>scientific method</w:t>
      </w:r>
      <w:r w:rsidR="00F1163E" w:rsidRPr="000E0318">
        <w:rPr>
          <w:szCs w:val="24"/>
        </w:rPr>
        <w:t>’</w:t>
      </w:r>
      <w:r w:rsidRPr="000E0318">
        <w:rPr>
          <w:szCs w:val="24"/>
        </w:rPr>
        <w:t xml:space="preserve">? </w:t>
      </w:r>
      <w:r w:rsidR="00963772">
        <w:rPr>
          <w:szCs w:val="24"/>
        </w:rPr>
        <w:t>Refers to a procedure that consists of systematic observation, measurement, formulation, testing</w:t>
      </w:r>
      <w:r w:rsidR="00916C42">
        <w:rPr>
          <w:szCs w:val="24"/>
        </w:rPr>
        <w:t>,</w:t>
      </w:r>
      <w:r w:rsidR="00963772">
        <w:rPr>
          <w:szCs w:val="24"/>
        </w:rPr>
        <w:t xml:space="preserve"> and modification of a hypothesis or an experiment.</w:t>
      </w:r>
    </w:p>
    <w:p w:rsidR="00CD27DE" w:rsidRPr="000E0318" w:rsidRDefault="00CD27DE" w:rsidP="004E7DA6">
      <w:pPr>
        <w:pStyle w:val="ListParagraph"/>
        <w:jc w:val="both"/>
        <w:rPr>
          <w:szCs w:val="24"/>
        </w:rPr>
      </w:pPr>
    </w:p>
    <w:p w:rsidR="00CD27DE" w:rsidRDefault="002C54E0" w:rsidP="004E7DA6">
      <w:pPr>
        <w:pStyle w:val="ListParagraph"/>
        <w:numPr>
          <w:ilvl w:val="0"/>
          <w:numId w:val="1"/>
        </w:numPr>
        <w:jc w:val="both"/>
        <w:rPr>
          <w:szCs w:val="24"/>
        </w:rPr>
      </w:pPr>
      <w:r w:rsidRPr="000E0318">
        <w:rPr>
          <w:szCs w:val="24"/>
        </w:rPr>
        <w:t>What are some methods psychologists use to study personalities, values, talents, and effects of the environment</w:t>
      </w:r>
      <w:r w:rsidR="00F1163E" w:rsidRPr="000E0318">
        <w:rPr>
          <w:szCs w:val="24"/>
        </w:rPr>
        <w:t>? (Name 2)</w:t>
      </w:r>
    </w:p>
    <w:p w:rsidR="00B95C78" w:rsidRDefault="00B95C78" w:rsidP="004E7DA6">
      <w:pPr>
        <w:pStyle w:val="ListParagraph"/>
        <w:numPr>
          <w:ilvl w:val="0"/>
          <w:numId w:val="3"/>
        </w:numPr>
        <w:jc w:val="both"/>
        <w:rPr>
          <w:szCs w:val="24"/>
        </w:rPr>
      </w:pPr>
      <w:r>
        <w:rPr>
          <w:szCs w:val="24"/>
        </w:rPr>
        <w:t>Psychodynamic</w:t>
      </w:r>
    </w:p>
    <w:p w:rsidR="00CD27DE" w:rsidRPr="00B95C78" w:rsidRDefault="00B95C78" w:rsidP="004E7DA6">
      <w:pPr>
        <w:pStyle w:val="ListParagraph"/>
        <w:numPr>
          <w:ilvl w:val="0"/>
          <w:numId w:val="3"/>
        </w:numPr>
        <w:jc w:val="both"/>
        <w:rPr>
          <w:szCs w:val="24"/>
        </w:rPr>
      </w:pPr>
      <w:r>
        <w:rPr>
          <w:szCs w:val="24"/>
        </w:rPr>
        <w:t>Humanistic</w:t>
      </w:r>
    </w:p>
    <w:p w:rsidR="002C54E0" w:rsidRPr="000E0318" w:rsidRDefault="00C33687" w:rsidP="004E7DA6">
      <w:pPr>
        <w:pStyle w:val="ListParagraph"/>
        <w:numPr>
          <w:ilvl w:val="0"/>
          <w:numId w:val="1"/>
        </w:numPr>
        <w:jc w:val="both"/>
        <w:rPr>
          <w:szCs w:val="24"/>
        </w:rPr>
      </w:pPr>
      <w:r w:rsidRPr="000E0318">
        <w:rPr>
          <w:szCs w:val="24"/>
        </w:rPr>
        <w:t>What phenomenon did Dr. Maslach</w:t>
      </w:r>
      <w:bookmarkStart w:id="0" w:name="_GoBack"/>
      <w:bookmarkEnd w:id="0"/>
      <w:r w:rsidRPr="000E0318">
        <w:rPr>
          <w:szCs w:val="24"/>
        </w:rPr>
        <w:t>, at the University of California, study? What methods did she use to study this phenomenon?</w:t>
      </w:r>
    </w:p>
    <w:p w:rsidR="00CD27DE" w:rsidRPr="000E0318" w:rsidRDefault="001B45C8" w:rsidP="004E7DA6">
      <w:pPr>
        <w:pStyle w:val="ListParagraph"/>
        <w:jc w:val="both"/>
        <w:rPr>
          <w:szCs w:val="24"/>
        </w:rPr>
      </w:pPr>
      <w:r>
        <w:rPr>
          <w:szCs w:val="24"/>
        </w:rPr>
        <w:t xml:space="preserve">Dr. Maslach studied the phenomenon of predictors and measurement of job burnout. The methods used in the study are </w:t>
      </w:r>
      <w:r w:rsidR="00916C42">
        <w:rPr>
          <w:szCs w:val="24"/>
        </w:rPr>
        <w:t xml:space="preserve">the </w:t>
      </w:r>
      <w:r>
        <w:rPr>
          <w:szCs w:val="24"/>
        </w:rPr>
        <w:t xml:space="preserve">use of qualitative and quantitative. Qualitative was used to obtain </w:t>
      </w:r>
      <w:r w:rsidR="00916C42">
        <w:rPr>
          <w:szCs w:val="24"/>
        </w:rPr>
        <w:t xml:space="preserve">a </w:t>
      </w:r>
      <w:r>
        <w:rPr>
          <w:szCs w:val="24"/>
        </w:rPr>
        <w:t>response from the participants while quantitative was used for comparison</w:t>
      </w:r>
      <w:r w:rsidR="00531D8E">
        <w:rPr>
          <w:szCs w:val="24"/>
        </w:rPr>
        <w:t xml:space="preserve"> purposes such as interviews and focus groups.</w:t>
      </w:r>
    </w:p>
    <w:p w:rsidR="00CD27DE" w:rsidRPr="000E0318" w:rsidRDefault="00887E79" w:rsidP="004E7DA6">
      <w:pPr>
        <w:pStyle w:val="ListParagraph"/>
        <w:numPr>
          <w:ilvl w:val="0"/>
          <w:numId w:val="1"/>
        </w:numPr>
        <w:jc w:val="both"/>
        <w:rPr>
          <w:szCs w:val="24"/>
        </w:rPr>
      </w:pPr>
      <w:r w:rsidRPr="000E0318">
        <w:rPr>
          <w:szCs w:val="24"/>
        </w:rPr>
        <w:t>In a research experiment, how is an ‘experimental group’ different from a ‘control group’?</w:t>
      </w:r>
    </w:p>
    <w:p w:rsidR="003B4F6C" w:rsidRPr="00D50106" w:rsidRDefault="00916C42" w:rsidP="004E7DA6">
      <w:pPr>
        <w:pStyle w:val="ListParagraph"/>
        <w:jc w:val="both"/>
        <w:rPr>
          <w:szCs w:val="24"/>
        </w:rPr>
      </w:pPr>
      <w:r>
        <w:rPr>
          <w:szCs w:val="24"/>
        </w:rPr>
        <w:t>The e</w:t>
      </w:r>
      <w:r w:rsidR="00A7187C" w:rsidRPr="00D50106">
        <w:rPr>
          <w:szCs w:val="24"/>
        </w:rPr>
        <w:t xml:space="preserve">xperimental group receives the treatment whose effect </w:t>
      </w:r>
      <w:r w:rsidR="00D50106" w:rsidRPr="00D50106">
        <w:rPr>
          <w:szCs w:val="24"/>
        </w:rPr>
        <w:t>researchers</w:t>
      </w:r>
      <w:r w:rsidR="00A7187C" w:rsidRPr="00D50106">
        <w:rPr>
          <w:szCs w:val="24"/>
        </w:rPr>
        <w:t xml:space="preserve"> wish to study, while </w:t>
      </w:r>
      <w:r>
        <w:rPr>
          <w:szCs w:val="24"/>
        </w:rPr>
        <w:t>the</w:t>
      </w:r>
      <w:r w:rsidR="00A7187C" w:rsidRPr="00D50106">
        <w:rPr>
          <w:szCs w:val="24"/>
        </w:rPr>
        <w:t xml:space="preserve"> control group does not receive any treatment.</w:t>
      </w:r>
    </w:p>
    <w:p w:rsidR="000E0318" w:rsidRDefault="00F20576" w:rsidP="004E7DA6">
      <w:pPr>
        <w:pStyle w:val="ListParagraph"/>
        <w:numPr>
          <w:ilvl w:val="0"/>
          <w:numId w:val="1"/>
        </w:numPr>
        <w:jc w:val="both"/>
        <w:rPr>
          <w:szCs w:val="24"/>
        </w:rPr>
      </w:pPr>
      <w:r w:rsidRPr="000E0318">
        <w:rPr>
          <w:szCs w:val="24"/>
        </w:rPr>
        <w:t>What is the ‘</w:t>
      </w:r>
      <w:r w:rsidR="00806824" w:rsidRPr="000E0318">
        <w:rPr>
          <w:szCs w:val="24"/>
        </w:rPr>
        <w:t>placebo e</w:t>
      </w:r>
      <w:r w:rsidRPr="000E0318">
        <w:rPr>
          <w:szCs w:val="24"/>
        </w:rPr>
        <w:t>ffect’?</w:t>
      </w:r>
    </w:p>
    <w:p w:rsidR="000E0318" w:rsidRPr="000E0318" w:rsidRDefault="00916C42" w:rsidP="004E7DA6">
      <w:pPr>
        <w:pStyle w:val="ListParagraph"/>
        <w:jc w:val="both"/>
        <w:rPr>
          <w:szCs w:val="24"/>
        </w:rPr>
      </w:pPr>
      <w:r>
        <w:rPr>
          <w:szCs w:val="24"/>
        </w:rPr>
        <w:t>The p</w:t>
      </w:r>
      <w:r w:rsidR="00B76C55">
        <w:rPr>
          <w:szCs w:val="24"/>
        </w:rPr>
        <w:t xml:space="preserve">lacebo effect refers to a treatment </w:t>
      </w:r>
      <w:r>
        <w:rPr>
          <w:szCs w:val="24"/>
        </w:rPr>
        <w:t>that</w:t>
      </w:r>
      <w:r w:rsidR="00B76C55">
        <w:rPr>
          <w:szCs w:val="24"/>
        </w:rPr>
        <w:t xml:space="preserve"> is designed to have no therapeutic value. The recipients of the treatment benefit from the placebo effect due to their beliefs in that kind of treatment.</w:t>
      </w:r>
    </w:p>
    <w:p w:rsidR="00CD27DE" w:rsidRPr="000E0318" w:rsidRDefault="00806824" w:rsidP="004E7DA6">
      <w:pPr>
        <w:pStyle w:val="ListParagraph"/>
        <w:numPr>
          <w:ilvl w:val="0"/>
          <w:numId w:val="1"/>
        </w:numPr>
        <w:jc w:val="both"/>
        <w:rPr>
          <w:szCs w:val="24"/>
        </w:rPr>
      </w:pPr>
      <w:r w:rsidRPr="000E0318">
        <w:rPr>
          <w:szCs w:val="24"/>
        </w:rPr>
        <w:t xml:space="preserve">What is </w:t>
      </w:r>
      <w:r w:rsidR="003B48E3" w:rsidRPr="000E0318">
        <w:rPr>
          <w:szCs w:val="24"/>
        </w:rPr>
        <w:t xml:space="preserve">the ‘double-blind procedure’ and how does it help researchers </w:t>
      </w:r>
      <w:r w:rsidRPr="000E0318">
        <w:rPr>
          <w:szCs w:val="24"/>
        </w:rPr>
        <w:t>disentangle the confusion brought by the ‘placebo effect’</w:t>
      </w:r>
      <w:r w:rsidR="003B48E3" w:rsidRPr="000E0318">
        <w:rPr>
          <w:szCs w:val="24"/>
        </w:rPr>
        <w:t xml:space="preserve">? Please describe it briefly. (Hint: the word ‘double’ is essential to the procedure) </w:t>
      </w:r>
    </w:p>
    <w:p w:rsidR="00CD27DE" w:rsidRPr="000E0318" w:rsidRDefault="00916C42" w:rsidP="004E7DA6">
      <w:pPr>
        <w:pStyle w:val="ListParagraph"/>
        <w:jc w:val="both"/>
        <w:rPr>
          <w:szCs w:val="24"/>
        </w:rPr>
      </w:pPr>
      <w:r>
        <w:rPr>
          <w:szCs w:val="24"/>
        </w:rPr>
        <w:t>A d</w:t>
      </w:r>
      <w:r w:rsidR="00252AAC">
        <w:rPr>
          <w:szCs w:val="24"/>
        </w:rPr>
        <w:t xml:space="preserve">ouble-blind procedure refers to </w:t>
      </w:r>
      <w:r w:rsidR="008D076A">
        <w:rPr>
          <w:szCs w:val="24"/>
        </w:rPr>
        <w:t xml:space="preserve">a procedure in which both the </w:t>
      </w:r>
      <w:r w:rsidR="00D36586">
        <w:rPr>
          <w:szCs w:val="24"/>
        </w:rPr>
        <w:t>participants</w:t>
      </w:r>
      <w:r w:rsidR="008D076A">
        <w:rPr>
          <w:szCs w:val="24"/>
        </w:rPr>
        <w:t xml:space="preserve"> and the experimenters do not know crucial aspects of the study such as expectations, and hypothesis.</w:t>
      </w:r>
      <w:r w:rsidR="00D36586">
        <w:rPr>
          <w:szCs w:val="24"/>
        </w:rPr>
        <w:t xml:space="preserve"> Double-blind studies are useful for preventing bias due to the placebo effect. This is because the researchers do not know the participants who had received the actual drug and who received a placebo.</w:t>
      </w:r>
    </w:p>
    <w:p w:rsidR="003B48E3" w:rsidRDefault="0037014D" w:rsidP="004E7DA6">
      <w:pPr>
        <w:pStyle w:val="ListParagraph"/>
        <w:numPr>
          <w:ilvl w:val="0"/>
          <w:numId w:val="1"/>
        </w:numPr>
        <w:jc w:val="both"/>
        <w:rPr>
          <w:szCs w:val="24"/>
        </w:rPr>
      </w:pPr>
      <w:r w:rsidRPr="000E0318">
        <w:rPr>
          <w:szCs w:val="24"/>
        </w:rPr>
        <w:t>What are 3</w:t>
      </w:r>
      <w:r w:rsidR="0097460F" w:rsidRPr="000E0318">
        <w:rPr>
          <w:szCs w:val="24"/>
        </w:rPr>
        <w:t xml:space="preserve"> essential factors that contribute to a study being considered</w:t>
      </w:r>
      <w:r w:rsidR="003B48E3" w:rsidRPr="000E0318">
        <w:rPr>
          <w:szCs w:val="24"/>
        </w:rPr>
        <w:t xml:space="preserve"> an experiment?</w:t>
      </w:r>
      <w:r w:rsidR="0097460F" w:rsidRPr="000E0318">
        <w:rPr>
          <w:szCs w:val="24"/>
        </w:rPr>
        <w:t xml:space="preserve"> (</w:t>
      </w:r>
      <w:proofErr w:type="gramStart"/>
      <w:r w:rsidR="0097460F" w:rsidRPr="000E0318">
        <w:rPr>
          <w:szCs w:val="24"/>
        </w:rPr>
        <w:t>hint</w:t>
      </w:r>
      <w:proofErr w:type="gramEnd"/>
      <w:r w:rsidR="0097460F" w:rsidRPr="000E0318">
        <w:rPr>
          <w:szCs w:val="24"/>
        </w:rPr>
        <w:t>: how can researchers make sure that the results of an experiment are not solely due to chance?)</w:t>
      </w:r>
    </w:p>
    <w:p w:rsidR="00C507CA" w:rsidRDefault="00C507CA" w:rsidP="004E7DA6">
      <w:pPr>
        <w:pStyle w:val="ListParagraph"/>
        <w:numPr>
          <w:ilvl w:val="0"/>
          <w:numId w:val="4"/>
        </w:numPr>
        <w:jc w:val="both"/>
        <w:rPr>
          <w:szCs w:val="24"/>
        </w:rPr>
      </w:pPr>
      <w:r>
        <w:rPr>
          <w:szCs w:val="24"/>
        </w:rPr>
        <w:t>Availability of at least one experimental and control group.</w:t>
      </w:r>
    </w:p>
    <w:p w:rsidR="00C507CA" w:rsidRDefault="00C507CA" w:rsidP="004E7DA6">
      <w:pPr>
        <w:pStyle w:val="ListParagraph"/>
        <w:numPr>
          <w:ilvl w:val="0"/>
          <w:numId w:val="4"/>
        </w:numPr>
        <w:jc w:val="both"/>
        <w:rPr>
          <w:szCs w:val="24"/>
        </w:rPr>
      </w:pPr>
      <w:r>
        <w:rPr>
          <w:szCs w:val="24"/>
        </w:rPr>
        <w:t>Researcher-manipulated variable.</w:t>
      </w:r>
    </w:p>
    <w:p w:rsidR="00CD27DE" w:rsidRPr="00232C69" w:rsidRDefault="00C507CA" w:rsidP="004E7DA6">
      <w:pPr>
        <w:pStyle w:val="ListParagraph"/>
        <w:numPr>
          <w:ilvl w:val="0"/>
          <w:numId w:val="4"/>
        </w:numPr>
        <w:jc w:val="both"/>
        <w:rPr>
          <w:szCs w:val="24"/>
        </w:rPr>
      </w:pPr>
      <w:r>
        <w:rPr>
          <w:szCs w:val="24"/>
        </w:rPr>
        <w:lastRenderedPageBreak/>
        <w:t>Random assignment.</w:t>
      </w:r>
    </w:p>
    <w:p w:rsidR="003B4F6C" w:rsidRDefault="004B723B" w:rsidP="004E7DA6">
      <w:pPr>
        <w:pStyle w:val="ListParagraph"/>
        <w:numPr>
          <w:ilvl w:val="0"/>
          <w:numId w:val="1"/>
        </w:numPr>
        <w:jc w:val="both"/>
        <w:rPr>
          <w:szCs w:val="24"/>
        </w:rPr>
      </w:pPr>
      <w:r w:rsidRPr="000E0318">
        <w:rPr>
          <w:szCs w:val="24"/>
        </w:rPr>
        <w:t>The video refers to “science-coded journalism”: briefly describe what this is</w:t>
      </w:r>
      <w:r w:rsidR="003B4F6C" w:rsidRPr="000E0318">
        <w:rPr>
          <w:szCs w:val="24"/>
        </w:rPr>
        <w:t xml:space="preserve">, and why it can be problematic.  </w:t>
      </w:r>
    </w:p>
    <w:p w:rsidR="00892BE4" w:rsidRDefault="00737D8E" w:rsidP="004E7DA6">
      <w:pPr>
        <w:pStyle w:val="ListParagraph"/>
        <w:jc w:val="both"/>
        <w:rPr>
          <w:szCs w:val="24"/>
        </w:rPr>
      </w:pPr>
      <w:r>
        <w:rPr>
          <w:szCs w:val="24"/>
        </w:rPr>
        <w:t xml:space="preserve">“Science-coded journalism” refers to a presentation of information </w:t>
      </w:r>
      <w:r w:rsidR="00916C42">
        <w:rPr>
          <w:szCs w:val="24"/>
        </w:rPr>
        <w:t>that</w:t>
      </w:r>
      <w:r>
        <w:rPr>
          <w:szCs w:val="24"/>
        </w:rPr>
        <w:t xml:space="preserve"> </w:t>
      </w:r>
      <w:r w:rsidR="00E21CFB">
        <w:rPr>
          <w:szCs w:val="24"/>
        </w:rPr>
        <w:t>displays stereotype</w:t>
      </w:r>
      <w:r>
        <w:rPr>
          <w:szCs w:val="24"/>
        </w:rPr>
        <w:t xml:space="preserve"> jargon, elaborate theories, number usage, author credentials</w:t>
      </w:r>
      <w:r w:rsidR="00916C42">
        <w:rPr>
          <w:szCs w:val="24"/>
        </w:rPr>
        <w:t>,</w:t>
      </w:r>
      <w:r>
        <w:rPr>
          <w:szCs w:val="24"/>
        </w:rPr>
        <w:t xml:space="preserve"> and graphs in such a way that they appear to be based on science but in </w:t>
      </w:r>
      <w:r w:rsidR="00E21CFB">
        <w:rPr>
          <w:szCs w:val="24"/>
        </w:rPr>
        <w:t>reality</w:t>
      </w:r>
      <w:r w:rsidR="00916C42">
        <w:rPr>
          <w:szCs w:val="24"/>
        </w:rPr>
        <w:t>,</w:t>
      </w:r>
      <w:r>
        <w:rPr>
          <w:szCs w:val="24"/>
        </w:rPr>
        <w:t xml:space="preserve"> they are not.</w:t>
      </w:r>
    </w:p>
    <w:p w:rsidR="004E7DA6" w:rsidRDefault="003E1A4C" w:rsidP="004E7DA6">
      <w:pPr>
        <w:pStyle w:val="ListParagraph"/>
        <w:jc w:val="both"/>
        <w:rPr>
          <w:szCs w:val="24"/>
        </w:rPr>
      </w:pPr>
      <w:r>
        <w:rPr>
          <w:szCs w:val="24"/>
        </w:rPr>
        <w:t xml:space="preserve">This is problematic since it will make people believe in results that were got from a flawed procedure or method. </w:t>
      </w:r>
      <w:r w:rsidR="006358AF">
        <w:rPr>
          <w:szCs w:val="24"/>
        </w:rPr>
        <w:t>Therefore, the outcome of the procedure or experiment will not reflect what could have resulted if the experimenters used the correct methods.</w:t>
      </w:r>
      <w:r w:rsidR="00F414EA">
        <w:rPr>
          <w:szCs w:val="24"/>
        </w:rPr>
        <w:t xml:space="preserve"> </w:t>
      </w:r>
    </w:p>
    <w:p w:rsidR="00900072" w:rsidRDefault="00900072" w:rsidP="004E7DA6">
      <w:pPr>
        <w:pStyle w:val="ListParagraph"/>
        <w:jc w:val="both"/>
        <w:rPr>
          <w:szCs w:val="24"/>
        </w:rPr>
      </w:pPr>
    </w:p>
    <w:p w:rsidR="00232C69" w:rsidRPr="000E0318" w:rsidRDefault="00232C69" w:rsidP="004E7DA6">
      <w:pPr>
        <w:pStyle w:val="ListParagraph"/>
        <w:jc w:val="both"/>
        <w:rPr>
          <w:szCs w:val="24"/>
        </w:rPr>
      </w:pPr>
    </w:p>
    <w:p w:rsidR="00855596" w:rsidRPr="000E0318" w:rsidRDefault="00855596" w:rsidP="004E7DA6">
      <w:pPr>
        <w:jc w:val="both"/>
        <w:rPr>
          <w:szCs w:val="24"/>
        </w:rPr>
      </w:pPr>
    </w:p>
    <w:p w:rsidR="00855596" w:rsidRPr="000E0318" w:rsidRDefault="00855596" w:rsidP="004E7DA6">
      <w:pPr>
        <w:jc w:val="both"/>
        <w:rPr>
          <w:szCs w:val="24"/>
        </w:rPr>
      </w:pPr>
    </w:p>
    <w:sectPr w:rsidR="00855596" w:rsidRPr="000E0318" w:rsidSect="000E0318">
      <w:head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41C2" w:rsidRDefault="00A841C2" w:rsidP="000E0318">
      <w:pPr>
        <w:spacing w:after="0" w:line="240" w:lineRule="auto"/>
      </w:pPr>
      <w:r>
        <w:separator/>
      </w:r>
    </w:p>
  </w:endnote>
  <w:endnote w:type="continuationSeparator" w:id="0">
    <w:p w:rsidR="00A841C2" w:rsidRDefault="00A841C2" w:rsidP="000E0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41C2" w:rsidRDefault="00A841C2" w:rsidP="000E0318">
      <w:pPr>
        <w:spacing w:after="0" w:line="240" w:lineRule="auto"/>
      </w:pPr>
      <w:r>
        <w:separator/>
      </w:r>
    </w:p>
  </w:footnote>
  <w:footnote w:type="continuationSeparator" w:id="0">
    <w:p w:rsidR="00A841C2" w:rsidRDefault="00A841C2" w:rsidP="000E03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0318" w:rsidRDefault="000E0318">
    <w:pPr>
      <w:pStyle w:val="Header"/>
    </w:pPr>
    <w:r>
      <w:t>DISCOVERING PSYCHOLOGY: UNDERSTANDING RESEARCH</w:t>
    </w:r>
  </w:p>
  <w:p w:rsidR="000E0318" w:rsidRPr="000E0318" w:rsidRDefault="000E0318">
    <w:pPr>
      <w:pStyle w:val="Header"/>
      <w:rPr>
        <w:sz w:val="20"/>
      </w:rPr>
    </w:pPr>
    <w:r>
      <w:rPr>
        <w:sz w:val="20"/>
      </w:rPr>
      <w:t>(</w:t>
    </w:r>
    <w:r w:rsidRPr="000E0318">
      <w:rPr>
        <w:sz w:val="20"/>
      </w:rPr>
      <w:t>Run time: 26:37</w:t>
    </w:r>
    <w:r>
      <w:rPr>
        <w:sz w:val="20"/>
      </w:rPr>
      <w:t>)</w:t>
    </w:r>
  </w:p>
  <w:p w:rsidR="000E0318" w:rsidRPr="000E0318" w:rsidRDefault="000E0318">
    <w:pPr>
      <w:pStyle w:val="Header"/>
      <w:rPr>
        <w:sz w:val="20"/>
      </w:rPr>
    </w:pPr>
    <w:r w:rsidRPr="000E0318">
      <w:rPr>
        <w:sz w:val="20"/>
      </w:rPr>
      <w:t>http://www.learner.org/resources/series138.html#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A257"/>
      </v:shape>
    </w:pict>
  </w:numPicBullet>
  <w:abstractNum w:abstractNumId="0" w15:restartNumberingAfterBreak="0">
    <w:nsid w:val="54773083"/>
    <w:multiLevelType w:val="hybridMultilevel"/>
    <w:tmpl w:val="5D5E7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5356E4"/>
    <w:multiLevelType w:val="hybridMultilevel"/>
    <w:tmpl w:val="78D02CD2"/>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DE422A6"/>
    <w:multiLevelType w:val="hybridMultilevel"/>
    <w:tmpl w:val="000284E4"/>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EFD26E9"/>
    <w:multiLevelType w:val="hybridMultilevel"/>
    <w:tmpl w:val="256C1C0C"/>
    <w:lvl w:ilvl="0" w:tplc="677EAB0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ztDC3MDCxsLA0sjBU0lEKTi0uzszPAykwrAUA22G32CwAAAA="/>
  </w:docVars>
  <w:rsids>
    <w:rsidRoot w:val="00495C60"/>
    <w:rsid w:val="000B6DD5"/>
    <w:rsid w:val="000E0318"/>
    <w:rsid w:val="00104402"/>
    <w:rsid w:val="00192744"/>
    <w:rsid w:val="001B45C8"/>
    <w:rsid w:val="001D029A"/>
    <w:rsid w:val="0021694D"/>
    <w:rsid w:val="00232C69"/>
    <w:rsid w:val="00252AAC"/>
    <w:rsid w:val="002C54E0"/>
    <w:rsid w:val="003538C6"/>
    <w:rsid w:val="0037014D"/>
    <w:rsid w:val="003B1349"/>
    <w:rsid w:val="003B48E3"/>
    <w:rsid w:val="003B4F6C"/>
    <w:rsid w:val="003E1A4C"/>
    <w:rsid w:val="00495C60"/>
    <w:rsid w:val="004B723B"/>
    <w:rsid w:val="004E7DA6"/>
    <w:rsid w:val="00531D8E"/>
    <w:rsid w:val="006358AF"/>
    <w:rsid w:val="00737D8E"/>
    <w:rsid w:val="00742BA7"/>
    <w:rsid w:val="00793F76"/>
    <w:rsid w:val="00806824"/>
    <w:rsid w:val="00855596"/>
    <w:rsid w:val="00887E79"/>
    <w:rsid w:val="00892BE4"/>
    <w:rsid w:val="008D076A"/>
    <w:rsid w:val="00900072"/>
    <w:rsid w:val="00916C42"/>
    <w:rsid w:val="00963772"/>
    <w:rsid w:val="0097460F"/>
    <w:rsid w:val="00A0285E"/>
    <w:rsid w:val="00A34EF8"/>
    <w:rsid w:val="00A7187C"/>
    <w:rsid w:val="00A841C2"/>
    <w:rsid w:val="00AA7F98"/>
    <w:rsid w:val="00B76C55"/>
    <w:rsid w:val="00B95C78"/>
    <w:rsid w:val="00BF7D64"/>
    <w:rsid w:val="00C33687"/>
    <w:rsid w:val="00C507CA"/>
    <w:rsid w:val="00CD27DE"/>
    <w:rsid w:val="00D36586"/>
    <w:rsid w:val="00D50106"/>
    <w:rsid w:val="00E21CFB"/>
    <w:rsid w:val="00E673D8"/>
    <w:rsid w:val="00EB7824"/>
    <w:rsid w:val="00ED22A5"/>
    <w:rsid w:val="00F1163E"/>
    <w:rsid w:val="00F20576"/>
    <w:rsid w:val="00F414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B65191E4-07B7-4ED4-9E06-4013934AB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54E0"/>
    <w:pPr>
      <w:ind w:left="720"/>
      <w:contextualSpacing/>
    </w:pPr>
  </w:style>
  <w:style w:type="paragraph" w:styleId="Header">
    <w:name w:val="header"/>
    <w:basedOn w:val="Normal"/>
    <w:link w:val="HeaderChar"/>
    <w:uiPriority w:val="99"/>
    <w:unhideWhenUsed/>
    <w:rsid w:val="000E0318"/>
    <w:pPr>
      <w:tabs>
        <w:tab w:val="center" w:pos="4320"/>
        <w:tab w:val="right" w:pos="8640"/>
      </w:tabs>
      <w:spacing w:after="0" w:line="240" w:lineRule="auto"/>
    </w:pPr>
  </w:style>
  <w:style w:type="character" w:customStyle="1" w:styleId="HeaderChar">
    <w:name w:val="Header Char"/>
    <w:basedOn w:val="DefaultParagraphFont"/>
    <w:link w:val="Header"/>
    <w:uiPriority w:val="99"/>
    <w:rsid w:val="000E0318"/>
  </w:style>
  <w:style w:type="paragraph" w:styleId="Footer">
    <w:name w:val="footer"/>
    <w:basedOn w:val="Normal"/>
    <w:link w:val="FooterChar"/>
    <w:uiPriority w:val="99"/>
    <w:unhideWhenUsed/>
    <w:rsid w:val="000E0318"/>
    <w:pPr>
      <w:tabs>
        <w:tab w:val="center" w:pos="4320"/>
        <w:tab w:val="right" w:pos="8640"/>
      </w:tabs>
      <w:spacing w:after="0" w:line="240" w:lineRule="auto"/>
    </w:pPr>
  </w:style>
  <w:style w:type="character" w:customStyle="1" w:styleId="FooterChar">
    <w:name w:val="Footer Char"/>
    <w:basedOn w:val="DefaultParagraphFont"/>
    <w:link w:val="Footer"/>
    <w:uiPriority w:val="99"/>
    <w:rsid w:val="000E03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482</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Alisa Zeliger-Kandasamy</dc:creator>
  <cp:lastModifiedBy>aaronaquines@gmail.com</cp:lastModifiedBy>
  <cp:revision>2</cp:revision>
  <dcterms:created xsi:type="dcterms:W3CDTF">2020-11-23T15:29:00Z</dcterms:created>
  <dcterms:modified xsi:type="dcterms:W3CDTF">2020-11-23T15:29:00Z</dcterms:modified>
</cp:coreProperties>
</file>